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16CF" w14:textId="797B40D4" w:rsidR="007E6390" w:rsidRPr="009664DD" w:rsidRDefault="007E6390" w:rsidP="007E6390">
      <w:pPr>
        <w:spacing w:after="0"/>
        <w:jc w:val="both"/>
        <w:rPr>
          <w:sz w:val="20"/>
          <w:szCs w:val="20"/>
        </w:rPr>
      </w:pPr>
      <w:r w:rsidRPr="009664DD">
        <w:rPr>
          <w:sz w:val="20"/>
          <w:szCs w:val="20"/>
        </w:rPr>
        <w:t>The Rt Hon Matt Hancock MP,</w:t>
      </w:r>
    </w:p>
    <w:p w14:paraId="78D8CDF9" w14:textId="50A7945F" w:rsidR="007E6390" w:rsidRPr="009664DD" w:rsidRDefault="007E6390" w:rsidP="007E6390">
      <w:pPr>
        <w:spacing w:after="0"/>
        <w:jc w:val="both"/>
        <w:rPr>
          <w:sz w:val="20"/>
          <w:szCs w:val="20"/>
        </w:rPr>
      </w:pPr>
      <w:r w:rsidRPr="009664DD">
        <w:rPr>
          <w:sz w:val="20"/>
          <w:szCs w:val="20"/>
        </w:rPr>
        <w:t>Secretary of State for Health and Social Care</w:t>
      </w:r>
      <w:r w:rsidRPr="009664DD">
        <w:rPr>
          <w:sz w:val="20"/>
          <w:szCs w:val="20"/>
        </w:rPr>
        <w:t>,</w:t>
      </w:r>
    </w:p>
    <w:p w14:paraId="3062D44D" w14:textId="46D25938" w:rsidR="007E6390" w:rsidRPr="009664DD" w:rsidRDefault="007E6390" w:rsidP="007E6390">
      <w:pPr>
        <w:spacing w:after="0"/>
        <w:jc w:val="both"/>
        <w:rPr>
          <w:sz w:val="20"/>
          <w:szCs w:val="20"/>
        </w:rPr>
      </w:pPr>
      <w:r w:rsidRPr="009664DD">
        <w:rPr>
          <w:sz w:val="20"/>
          <w:szCs w:val="20"/>
        </w:rPr>
        <w:t>Department of Health and Social Care</w:t>
      </w:r>
      <w:r w:rsidRPr="009664DD">
        <w:rPr>
          <w:sz w:val="20"/>
          <w:szCs w:val="20"/>
        </w:rPr>
        <w:t>,</w:t>
      </w:r>
    </w:p>
    <w:p w14:paraId="5A7757C7" w14:textId="24D6E3ED" w:rsidR="007E6390" w:rsidRPr="009664DD" w:rsidRDefault="007E6390" w:rsidP="007E6390">
      <w:pPr>
        <w:spacing w:after="0"/>
        <w:jc w:val="both"/>
        <w:rPr>
          <w:sz w:val="20"/>
          <w:szCs w:val="20"/>
        </w:rPr>
      </w:pPr>
      <w:r w:rsidRPr="009664DD">
        <w:rPr>
          <w:sz w:val="20"/>
          <w:szCs w:val="20"/>
        </w:rPr>
        <w:t>39 Victoria Street</w:t>
      </w:r>
      <w:r w:rsidRPr="009664DD">
        <w:rPr>
          <w:sz w:val="20"/>
          <w:szCs w:val="20"/>
        </w:rPr>
        <w:t>,</w:t>
      </w:r>
    </w:p>
    <w:p w14:paraId="2F6F43E9" w14:textId="0781B616" w:rsidR="007E6390" w:rsidRPr="009664DD" w:rsidRDefault="007E6390" w:rsidP="007E6390">
      <w:pPr>
        <w:spacing w:after="0"/>
        <w:jc w:val="both"/>
        <w:rPr>
          <w:sz w:val="20"/>
          <w:szCs w:val="20"/>
        </w:rPr>
      </w:pPr>
      <w:r w:rsidRPr="009664DD">
        <w:rPr>
          <w:sz w:val="20"/>
          <w:szCs w:val="20"/>
        </w:rPr>
        <w:t>London</w:t>
      </w:r>
      <w:r w:rsidRPr="009664DD">
        <w:rPr>
          <w:sz w:val="20"/>
          <w:szCs w:val="20"/>
        </w:rPr>
        <w:t>,</w:t>
      </w:r>
      <w:r w:rsidRPr="009664DD">
        <w:rPr>
          <w:sz w:val="20"/>
          <w:szCs w:val="20"/>
        </w:rPr>
        <w:t xml:space="preserve"> </w:t>
      </w:r>
    </w:p>
    <w:p w14:paraId="045C6E3C" w14:textId="77777777" w:rsidR="007E6390" w:rsidRPr="009664DD" w:rsidRDefault="007E6390" w:rsidP="007E6390">
      <w:pPr>
        <w:spacing w:after="0"/>
        <w:jc w:val="both"/>
        <w:rPr>
          <w:sz w:val="20"/>
          <w:szCs w:val="20"/>
        </w:rPr>
      </w:pPr>
      <w:r w:rsidRPr="009664DD">
        <w:rPr>
          <w:sz w:val="20"/>
          <w:szCs w:val="20"/>
        </w:rPr>
        <w:t>SW1H OEU</w:t>
      </w:r>
    </w:p>
    <w:p w14:paraId="7241B745" w14:textId="3F76039D" w:rsidR="007E6390" w:rsidRPr="009664DD" w:rsidRDefault="007E6390" w:rsidP="007E6390">
      <w:pPr>
        <w:jc w:val="right"/>
        <w:rPr>
          <w:sz w:val="20"/>
          <w:szCs w:val="20"/>
        </w:rPr>
      </w:pPr>
      <w:r w:rsidRPr="009664DD">
        <w:rPr>
          <w:sz w:val="20"/>
          <w:szCs w:val="20"/>
        </w:rPr>
        <w:t>2</w:t>
      </w:r>
      <w:r w:rsidRPr="009664DD">
        <w:rPr>
          <w:sz w:val="20"/>
          <w:szCs w:val="20"/>
        </w:rPr>
        <w:t>7 February 2020</w:t>
      </w:r>
    </w:p>
    <w:p w14:paraId="5E20B68B" w14:textId="0EB59044" w:rsidR="007E6390" w:rsidRPr="009664DD" w:rsidRDefault="007E6390" w:rsidP="009664DD">
      <w:pPr>
        <w:jc w:val="both"/>
        <w:rPr>
          <w:sz w:val="20"/>
          <w:szCs w:val="20"/>
        </w:rPr>
      </w:pPr>
      <w:r w:rsidRPr="009664DD">
        <w:rPr>
          <w:sz w:val="20"/>
          <w:szCs w:val="20"/>
        </w:rPr>
        <w:t xml:space="preserve">Dear </w:t>
      </w:r>
      <w:r w:rsidRPr="009664DD">
        <w:rPr>
          <w:sz w:val="20"/>
          <w:szCs w:val="20"/>
        </w:rPr>
        <w:t>Secretary of State,</w:t>
      </w:r>
      <w:r w:rsidRPr="009664DD">
        <w:rPr>
          <w:sz w:val="20"/>
          <w:szCs w:val="20"/>
        </w:rPr>
        <w:t xml:space="preserve"> </w:t>
      </w:r>
    </w:p>
    <w:p w14:paraId="666C28CA" w14:textId="77CCD7AA" w:rsidR="007E6390" w:rsidRPr="009664DD" w:rsidRDefault="007E6390" w:rsidP="009664DD">
      <w:pPr>
        <w:jc w:val="both"/>
        <w:rPr>
          <w:b/>
          <w:bCs/>
          <w:sz w:val="20"/>
          <w:szCs w:val="20"/>
        </w:rPr>
      </w:pPr>
      <w:r w:rsidRPr="009664DD">
        <w:rPr>
          <w:b/>
          <w:bCs/>
          <w:sz w:val="20"/>
          <w:szCs w:val="20"/>
        </w:rPr>
        <w:t>Advice and support for self-employed workers regarding Coronavirus (COVID-19)</w:t>
      </w:r>
    </w:p>
    <w:p w14:paraId="1BEFE878" w14:textId="03B807D9" w:rsidR="007E6390" w:rsidRPr="009664DD" w:rsidRDefault="007E6390" w:rsidP="009664DD">
      <w:pPr>
        <w:jc w:val="both"/>
        <w:rPr>
          <w:sz w:val="20"/>
          <w:szCs w:val="20"/>
          <w:lang w:val="en-US"/>
        </w:rPr>
      </w:pPr>
      <w:r w:rsidRPr="009664DD">
        <w:rPr>
          <w:sz w:val="20"/>
          <w:szCs w:val="20"/>
          <w:lang w:val="en-US"/>
        </w:rPr>
        <w:t>I am writing to you</w:t>
      </w:r>
      <w:r w:rsidRPr="009664DD">
        <w:rPr>
          <w:sz w:val="20"/>
          <w:szCs w:val="20"/>
          <w:lang w:val="en-US"/>
        </w:rPr>
        <w:t xml:space="preserve"> on behalf of </w:t>
      </w:r>
      <w:r w:rsidR="008B3F19">
        <w:rPr>
          <w:sz w:val="20"/>
          <w:szCs w:val="20"/>
          <w:lang w:val="en-US"/>
        </w:rPr>
        <w:t xml:space="preserve">the </w:t>
      </w:r>
      <w:r w:rsidRPr="009664DD">
        <w:rPr>
          <w:sz w:val="20"/>
          <w:szCs w:val="20"/>
          <w:lang w:val="en-US"/>
        </w:rPr>
        <w:t>Association of Independent Professionals and the Self Employed (IPSE</w:t>
      </w:r>
      <w:r w:rsidRPr="009664DD">
        <w:rPr>
          <w:sz w:val="20"/>
          <w:szCs w:val="20"/>
          <w:lang w:val="en-US"/>
        </w:rPr>
        <w:t xml:space="preserve">) regarding the advice and support available to the UK’s self-employed and freelance workforce in relation to COVID-19. </w:t>
      </w:r>
      <w:r w:rsidRPr="009664DD">
        <w:rPr>
          <w:sz w:val="20"/>
          <w:szCs w:val="20"/>
          <w:lang w:val="en-US"/>
        </w:rPr>
        <w:t xml:space="preserve">As you may know, IPSE has 78,000 members and associates, and represents the UK’s growing and dynamic self-employed workforce. </w:t>
      </w:r>
    </w:p>
    <w:p w14:paraId="6CA78146" w14:textId="7E827AAF" w:rsidR="00F62AEB" w:rsidRPr="009664DD" w:rsidRDefault="007E6390" w:rsidP="009664DD">
      <w:pPr>
        <w:jc w:val="both"/>
        <w:rPr>
          <w:sz w:val="20"/>
          <w:szCs w:val="20"/>
          <w:lang w:val="en-US"/>
        </w:rPr>
      </w:pPr>
      <w:r w:rsidRPr="009664DD">
        <w:rPr>
          <w:sz w:val="20"/>
          <w:szCs w:val="20"/>
          <w:lang w:val="en-US"/>
        </w:rPr>
        <w:t xml:space="preserve">In recent days, we have noted the </w:t>
      </w:r>
      <w:r w:rsidRPr="009664DD">
        <w:rPr>
          <w:sz w:val="20"/>
          <w:szCs w:val="20"/>
          <w:lang w:val="en-US"/>
        </w:rPr>
        <w:t xml:space="preserve">publication of the government’s </w:t>
      </w:r>
      <w:r w:rsidRPr="009664DD">
        <w:rPr>
          <w:sz w:val="20"/>
          <w:szCs w:val="20"/>
          <w:lang w:val="en-US"/>
        </w:rPr>
        <w:t xml:space="preserve">COVID-19 </w:t>
      </w:r>
      <w:r w:rsidRPr="009664DD">
        <w:rPr>
          <w:sz w:val="20"/>
          <w:szCs w:val="20"/>
          <w:lang w:val="en-US"/>
        </w:rPr>
        <w:t>advice for employers and business</w:t>
      </w:r>
      <w:r w:rsidR="008B3F19">
        <w:rPr>
          <w:sz w:val="20"/>
          <w:szCs w:val="20"/>
          <w:lang w:val="en-US"/>
        </w:rPr>
        <w:t>es</w:t>
      </w:r>
      <w:r w:rsidRPr="009664DD">
        <w:rPr>
          <w:sz w:val="20"/>
          <w:szCs w:val="20"/>
          <w:lang w:val="en-US"/>
        </w:rPr>
        <w:t>. However,</w:t>
      </w:r>
      <w:r w:rsidRPr="009664DD">
        <w:rPr>
          <w:sz w:val="20"/>
          <w:szCs w:val="20"/>
          <w:lang w:val="en-US"/>
        </w:rPr>
        <w:t xml:space="preserve"> we are concerned no such similar guidance is in place for the UK’s five million self-employed people</w:t>
      </w:r>
      <w:r w:rsidR="00850BA4" w:rsidRPr="009664DD">
        <w:rPr>
          <w:sz w:val="20"/>
          <w:szCs w:val="20"/>
          <w:lang w:val="en-US"/>
        </w:rPr>
        <w:t>,</w:t>
      </w:r>
      <w:r w:rsidRPr="009664DD">
        <w:rPr>
          <w:sz w:val="20"/>
          <w:szCs w:val="20"/>
          <w:lang w:val="en-US"/>
        </w:rPr>
        <w:t xml:space="preserve"> </w:t>
      </w:r>
      <w:r w:rsidR="00F62AEB" w:rsidRPr="009664DD">
        <w:rPr>
          <w:sz w:val="20"/>
          <w:szCs w:val="20"/>
          <w:lang w:val="en-US"/>
        </w:rPr>
        <w:t xml:space="preserve">who account for </w:t>
      </w:r>
      <w:r w:rsidRPr="009664DD">
        <w:rPr>
          <w:sz w:val="20"/>
          <w:szCs w:val="20"/>
          <w:lang w:val="en-US"/>
        </w:rPr>
        <w:t xml:space="preserve">over 15% of the UK </w:t>
      </w:r>
      <w:r w:rsidRPr="009664DD">
        <w:rPr>
          <w:sz w:val="20"/>
          <w:szCs w:val="20"/>
          <w:lang w:val="en-US"/>
        </w:rPr>
        <w:t xml:space="preserve">workforce. </w:t>
      </w:r>
      <w:r w:rsidR="00F62AEB" w:rsidRPr="009664DD">
        <w:rPr>
          <w:sz w:val="20"/>
          <w:szCs w:val="20"/>
          <w:lang w:val="en-US"/>
        </w:rPr>
        <w:t>The</w:t>
      </w:r>
      <w:r w:rsidR="00F62AEB" w:rsidRPr="009664DD">
        <w:rPr>
          <w:sz w:val="20"/>
          <w:szCs w:val="20"/>
          <w:lang w:val="en-US"/>
        </w:rPr>
        <w:t xml:space="preserve"> self-employed</w:t>
      </w:r>
      <w:r w:rsidR="00F62AEB" w:rsidRPr="009664DD">
        <w:rPr>
          <w:sz w:val="20"/>
          <w:szCs w:val="20"/>
          <w:lang w:val="en-US"/>
        </w:rPr>
        <w:t xml:space="preserve"> provide vital work on a flexible basis to the public and private sectors across the country and together contribute £305bn to the economy. </w:t>
      </w:r>
    </w:p>
    <w:p w14:paraId="0ABC2B85" w14:textId="121965A3" w:rsidR="007E6390" w:rsidRPr="009664DD" w:rsidRDefault="008B3F19" w:rsidP="009664DD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="007E6390" w:rsidRPr="009664DD">
        <w:rPr>
          <w:sz w:val="20"/>
          <w:szCs w:val="20"/>
          <w:lang w:val="en-US"/>
        </w:rPr>
        <w:t>he self-employed may be particularly affected</w:t>
      </w:r>
      <w:r w:rsidR="00F62AEB" w:rsidRPr="009664DD">
        <w:rPr>
          <w:sz w:val="20"/>
          <w:szCs w:val="20"/>
          <w:lang w:val="en-US"/>
        </w:rPr>
        <w:t xml:space="preserve"> by </w:t>
      </w:r>
      <w:r>
        <w:rPr>
          <w:sz w:val="20"/>
          <w:szCs w:val="20"/>
          <w:lang w:val="en-US"/>
        </w:rPr>
        <w:t>the</w:t>
      </w:r>
      <w:r w:rsidR="00850BA4" w:rsidRPr="009664DD">
        <w:rPr>
          <w:sz w:val="20"/>
          <w:szCs w:val="20"/>
          <w:lang w:val="en-US"/>
        </w:rPr>
        <w:t xml:space="preserve"> spread </w:t>
      </w:r>
      <w:r w:rsidR="00F62AEB" w:rsidRPr="009664DD">
        <w:rPr>
          <w:sz w:val="20"/>
          <w:szCs w:val="20"/>
          <w:lang w:val="en-US"/>
        </w:rPr>
        <w:t>of COVID-19 for several reasons. First, t</w:t>
      </w:r>
      <w:r w:rsidR="00F62AEB" w:rsidRPr="009664DD">
        <w:rPr>
          <w:sz w:val="20"/>
          <w:szCs w:val="20"/>
          <w:lang w:val="en-US"/>
        </w:rPr>
        <w:t>here</w:t>
      </w:r>
      <w:r w:rsidR="00F62AEB" w:rsidRPr="009664DD">
        <w:rPr>
          <w:sz w:val="20"/>
          <w:szCs w:val="20"/>
          <w:lang w:val="en-US"/>
        </w:rPr>
        <w:t xml:space="preserve"> is </w:t>
      </w:r>
      <w:r w:rsidR="00F62AEB" w:rsidRPr="009664DD">
        <w:rPr>
          <w:sz w:val="20"/>
          <w:szCs w:val="20"/>
          <w:lang w:val="en-US"/>
        </w:rPr>
        <w:t>no statutory sick pay for the self-employed.</w:t>
      </w:r>
      <w:r w:rsidR="00F62AEB" w:rsidRPr="009664DD">
        <w:rPr>
          <w:sz w:val="20"/>
          <w:szCs w:val="20"/>
          <w:lang w:val="en-US"/>
        </w:rPr>
        <w:t xml:space="preserve"> We are </w:t>
      </w:r>
      <w:r>
        <w:rPr>
          <w:sz w:val="20"/>
          <w:szCs w:val="20"/>
          <w:lang w:val="en-US"/>
        </w:rPr>
        <w:t>worried</w:t>
      </w:r>
      <w:r w:rsidR="00F62AEB" w:rsidRPr="009664DD">
        <w:rPr>
          <w:sz w:val="20"/>
          <w:szCs w:val="20"/>
          <w:lang w:val="en-US"/>
        </w:rPr>
        <w:t xml:space="preserve"> that, unlike employees affected, self-isolation will mean that freelancers who </w:t>
      </w:r>
      <w:r w:rsidR="00850BA4" w:rsidRPr="009664DD">
        <w:rPr>
          <w:sz w:val="20"/>
          <w:szCs w:val="20"/>
          <w:lang w:val="en-US"/>
        </w:rPr>
        <w:t>are unable to</w:t>
      </w:r>
      <w:r w:rsidR="00F62AEB" w:rsidRPr="009664DD">
        <w:rPr>
          <w:sz w:val="20"/>
          <w:szCs w:val="20"/>
          <w:lang w:val="en-US"/>
        </w:rPr>
        <w:t xml:space="preserve"> turn up for work to complete projects will not be paid. Second, the income</w:t>
      </w:r>
      <w:r>
        <w:rPr>
          <w:sz w:val="20"/>
          <w:szCs w:val="20"/>
          <w:lang w:val="en-US"/>
        </w:rPr>
        <w:t>s</w:t>
      </w:r>
      <w:r w:rsidR="00F62AEB" w:rsidRPr="009664DD">
        <w:rPr>
          <w:sz w:val="20"/>
          <w:szCs w:val="20"/>
          <w:lang w:val="en-US"/>
        </w:rPr>
        <w:t xml:space="preserve"> of f</w:t>
      </w:r>
      <w:r w:rsidR="00F62AEB" w:rsidRPr="009664DD">
        <w:rPr>
          <w:sz w:val="20"/>
          <w:szCs w:val="20"/>
          <w:lang w:val="en-US"/>
        </w:rPr>
        <w:t>reelancers and the self-employed are</w:t>
      </w:r>
      <w:r w:rsidR="00F62AEB" w:rsidRPr="009664DD">
        <w:rPr>
          <w:sz w:val="20"/>
          <w:szCs w:val="20"/>
          <w:lang w:val="en-US"/>
        </w:rPr>
        <w:t xml:space="preserve"> inherently more volatile than employees</w:t>
      </w:r>
      <w:r w:rsidR="009664DD">
        <w:rPr>
          <w:sz w:val="20"/>
          <w:szCs w:val="20"/>
          <w:lang w:val="en-US"/>
        </w:rPr>
        <w:t>, and fluctuations can impact on their ability to cover regular payments such as rent</w:t>
      </w:r>
      <w:r w:rsidR="00F62AEB" w:rsidRPr="009664DD">
        <w:rPr>
          <w:sz w:val="20"/>
          <w:szCs w:val="20"/>
          <w:lang w:val="en-US"/>
        </w:rPr>
        <w:t>. They will be</w:t>
      </w:r>
      <w:r w:rsidR="00F62AEB" w:rsidRPr="009664DD">
        <w:rPr>
          <w:sz w:val="20"/>
          <w:szCs w:val="20"/>
          <w:lang w:val="en-US"/>
        </w:rPr>
        <w:t xml:space="preserve"> </w:t>
      </w:r>
      <w:r w:rsidR="00F62AEB" w:rsidRPr="009664DD">
        <w:rPr>
          <w:sz w:val="20"/>
          <w:szCs w:val="20"/>
          <w:lang w:val="en-US"/>
        </w:rPr>
        <w:t>particularly</w:t>
      </w:r>
      <w:r w:rsidR="00F62AEB" w:rsidRPr="009664DD">
        <w:rPr>
          <w:sz w:val="20"/>
          <w:szCs w:val="20"/>
          <w:lang w:val="en-US"/>
        </w:rPr>
        <w:t xml:space="preserve"> vulnerable to losses of income </w:t>
      </w:r>
      <w:r w:rsidR="00F62AEB" w:rsidRPr="009664DD">
        <w:rPr>
          <w:sz w:val="20"/>
          <w:szCs w:val="20"/>
          <w:lang w:val="en-US"/>
        </w:rPr>
        <w:t>if there is a</w:t>
      </w:r>
      <w:r>
        <w:rPr>
          <w:sz w:val="20"/>
          <w:szCs w:val="20"/>
          <w:lang w:val="en-US"/>
        </w:rPr>
        <w:t xml:space="preserve"> wider</w:t>
      </w:r>
      <w:r w:rsidR="00F62AEB" w:rsidRPr="009664DD">
        <w:rPr>
          <w:sz w:val="20"/>
          <w:szCs w:val="20"/>
          <w:lang w:val="en-US"/>
        </w:rPr>
        <w:t xml:space="preserve"> slowdown of economic activity as businesses reduce activity and restrictions on movement take place.</w:t>
      </w:r>
      <w:r w:rsidR="009664DD">
        <w:rPr>
          <w:sz w:val="20"/>
          <w:szCs w:val="20"/>
          <w:lang w:val="en-US"/>
        </w:rPr>
        <w:t xml:space="preserve"> </w:t>
      </w:r>
    </w:p>
    <w:p w14:paraId="434EA722" w14:textId="065E7D98" w:rsidR="007E6390" w:rsidRPr="009664DD" w:rsidRDefault="00F62AEB" w:rsidP="009664DD">
      <w:pPr>
        <w:jc w:val="both"/>
        <w:rPr>
          <w:sz w:val="20"/>
          <w:szCs w:val="20"/>
        </w:rPr>
      </w:pPr>
      <w:r w:rsidRPr="009664DD">
        <w:rPr>
          <w:sz w:val="20"/>
          <w:szCs w:val="20"/>
        </w:rPr>
        <w:t xml:space="preserve">IPSE </w:t>
      </w:r>
      <w:r w:rsidR="008B3F19">
        <w:rPr>
          <w:sz w:val="20"/>
          <w:szCs w:val="20"/>
        </w:rPr>
        <w:t xml:space="preserve">believes more must be done to help them and </w:t>
      </w:r>
      <w:r w:rsidR="007C3563" w:rsidRPr="009664DD">
        <w:rPr>
          <w:sz w:val="20"/>
          <w:szCs w:val="20"/>
        </w:rPr>
        <w:t>is</w:t>
      </w:r>
      <w:r w:rsidRPr="009664DD">
        <w:rPr>
          <w:sz w:val="20"/>
          <w:szCs w:val="20"/>
        </w:rPr>
        <w:t xml:space="preserve"> therefore calling on government to:</w:t>
      </w:r>
    </w:p>
    <w:p w14:paraId="2E4BC27D" w14:textId="03D2402D" w:rsidR="00F62AEB" w:rsidRPr="009664DD" w:rsidRDefault="00F62AEB" w:rsidP="009664DD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9664DD">
        <w:rPr>
          <w:sz w:val="20"/>
          <w:szCs w:val="20"/>
        </w:rPr>
        <w:t>Publish specific guidance for the self-employed</w:t>
      </w:r>
      <w:r w:rsidR="009664DD" w:rsidRPr="009664DD">
        <w:rPr>
          <w:sz w:val="20"/>
          <w:szCs w:val="20"/>
        </w:rPr>
        <w:t xml:space="preserve"> that </w:t>
      </w:r>
      <w:r w:rsidR="007C3563" w:rsidRPr="009664DD">
        <w:rPr>
          <w:sz w:val="20"/>
          <w:szCs w:val="20"/>
        </w:rPr>
        <w:t>provid</w:t>
      </w:r>
      <w:r w:rsidR="009664DD" w:rsidRPr="009664DD">
        <w:rPr>
          <w:sz w:val="20"/>
          <w:szCs w:val="20"/>
        </w:rPr>
        <w:t xml:space="preserve">es information on the infection, how </w:t>
      </w:r>
      <w:r w:rsidR="009664DD">
        <w:rPr>
          <w:sz w:val="20"/>
          <w:szCs w:val="20"/>
        </w:rPr>
        <w:t>they can</w:t>
      </w:r>
      <w:r w:rsidR="009664DD" w:rsidRPr="009664DD">
        <w:rPr>
          <w:sz w:val="20"/>
          <w:szCs w:val="20"/>
        </w:rPr>
        <w:t xml:space="preserve"> certify absence from work </w:t>
      </w:r>
      <w:r w:rsidR="009664DD">
        <w:rPr>
          <w:sz w:val="20"/>
          <w:szCs w:val="20"/>
        </w:rPr>
        <w:t>to clients</w:t>
      </w:r>
      <w:r w:rsidR="008B3F19">
        <w:rPr>
          <w:sz w:val="20"/>
          <w:szCs w:val="20"/>
        </w:rPr>
        <w:t xml:space="preserve">, </w:t>
      </w:r>
      <w:r w:rsidR="009664DD" w:rsidRPr="009664DD">
        <w:rPr>
          <w:sz w:val="20"/>
          <w:szCs w:val="20"/>
        </w:rPr>
        <w:t xml:space="preserve">advice on coming into workplaces </w:t>
      </w:r>
      <w:r w:rsidR="008B3F19">
        <w:rPr>
          <w:sz w:val="20"/>
          <w:szCs w:val="20"/>
        </w:rPr>
        <w:t>and support available to them</w:t>
      </w:r>
    </w:p>
    <w:p w14:paraId="6F5153AB" w14:textId="06F1F019" w:rsidR="00850BA4" w:rsidRPr="009664DD" w:rsidRDefault="007C3563" w:rsidP="009664DD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9664DD">
        <w:rPr>
          <w:sz w:val="20"/>
          <w:szCs w:val="20"/>
        </w:rPr>
        <w:t>Introduce</w:t>
      </w:r>
      <w:r w:rsidR="00F62AEB" w:rsidRPr="009664DD">
        <w:rPr>
          <w:sz w:val="20"/>
          <w:szCs w:val="20"/>
        </w:rPr>
        <w:t xml:space="preserve"> a mitigation fund</w:t>
      </w:r>
      <w:r w:rsidR="00850BA4" w:rsidRPr="009664DD">
        <w:rPr>
          <w:sz w:val="20"/>
          <w:szCs w:val="20"/>
        </w:rPr>
        <w:t xml:space="preserve"> available for self-employed people who are affected by the coronavirus</w:t>
      </w:r>
      <w:r w:rsidR="00F62AEB" w:rsidRPr="009664DD">
        <w:rPr>
          <w:sz w:val="20"/>
          <w:szCs w:val="20"/>
        </w:rPr>
        <w:t xml:space="preserve"> </w:t>
      </w:r>
      <w:r w:rsidR="009664DD">
        <w:rPr>
          <w:sz w:val="20"/>
          <w:szCs w:val="20"/>
        </w:rPr>
        <w:t>to cover loss of income</w:t>
      </w:r>
      <w:r w:rsidR="008B3F19">
        <w:rPr>
          <w:sz w:val="20"/>
          <w:szCs w:val="20"/>
        </w:rPr>
        <w:t xml:space="preserve"> </w:t>
      </w:r>
    </w:p>
    <w:p w14:paraId="47751E0E" w14:textId="2D1ADAFB" w:rsidR="00F62AEB" w:rsidRPr="009664DD" w:rsidRDefault="00850BA4" w:rsidP="009664DD">
      <w:pPr>
        <w:jc w:val="both"/>
        <w:rPr>
          <w:sz w:val="20"/>
          <w:szCs w:val="20"/>
        </w:rPr>
      </w:pPr>
      <w:r w:rsidRPr="009664DD">
        <w:rPr>
          <w:sz w:val="20"/>
          <w:szCs w:val="20"/>
        </w:rPr>
        <w:t xml:space="preserve">On this latter point, </w:t>
      </w:r>
      <w:r w:rsidR="00F62AEB" w:rsidRPr="009664DD">
        <w:rPr>
          <w:sz w:val="20"/>
          <w:szCs w:val="20"/>
        </w:rPr>
        <w:t xml:space="preserve">we </w:t>
      </w:r>
      <w:r w:rsidRPr="009664DD">
        <w:rPr>
          <w:sz w:val="20"/>
          <w:szCs w:val="20"/>
        </w:rPr>
        <w:t xml:space="preserve">have </w:t>
      </w:r>
      <w:r w:rsidR="00F62AEB" w:rsidRPr="009664DD">
        <w:rPr>
          <w:sz w:val="20"/>
          <w:szCs w:val="20"/>
        </w:rPr>
        <w:t>note</w:t>
      </w:r>
      <w:r w:rsidRPr="009664DD">
        <w:rPr>
          <w:sz w:val="20"/>
          <w:szCs w:val="20"/>
        </w:rPr>
        <w:t>d</w:t>
      </w:r>
      <w:r w:rsidR="00F62AEB" w:rsidRPr="009664DD">
        <w:rPr>
          <w:sz w:val="20"/>
          <w:szCs w:val="20"/>
        </w:rPr>
        <w:t xml:space="preserve"> with interest similar discussions in Singapore on how to support freelancers and self-employed</w:t>
      </w:r>
      <w:r w:rsidRPr="009664DD">
        <w:rPr>
          <w:sz w:val="20"/>
          <w:szCs w:val="20"/>
        </w:rPr>
        <w:t xml:space="preserve"> affected by COVID-19, including their announcement of financial reliefs for gig economy workers under quarantine.</w:t>
      </w:r>
      <w:r w:rsidR="007C3563" w:rsidRPr="009664DD">
        <w:rPr>
          <w:sz w:val="20"/>
          <w:szCs w:val="20"/>
        </w:rPr>
        <w:t xml:space="preserve"> We would urge the government to look at</w:t>
      </w:r>
      <w:r w:rsidR="009664DD">
        <w:rPr>
          <w:sz w:val="20"/>
          <w:szCs w:val="20"/>
        </w:rPr>
        <w:t xml:space="preserve"> the ongoing Budget debate in </w:t>
      </w:r>
      <w:r w:rsidR="008B3F19">
        <w:rPr>
          <w:sz w:val="20"/>
          <w:szCs w:val="20"/>
        </w:rPr>
        <w:t>that</w:t>
      </w:r>
      <w:r w:rsidR="009664DD">
        <w:rPr>
          <w:sz w:val="20"/>
          <w:szCs w:val="20"/>
        </w:rPr>
        <w:t xml:space="preserve"> country to</w:t>
      </w:r>
      <w:r w:rsidR="007C3563" w:rsidRPr="009664DD">
        <w:rPr>
          <w:sz w:val="20"/>
          <w:szCs w:val="20"/>
        </w:rPr>
        <w:t xml:space="preserve"> see whether </w:t>
      </w:r>
      <w:r w:rsidR="008B3F19">
        <w:rPr>
          <w:sz w:val="20"/>
          <w:szCs w:val="20"/>
        </w:rPr>
        <w:t xml:space="preserve">any of the suggested policies </w:t>
      </w:r>
      <w:r w:rsidR="007C3563" w:rsidRPr="009664DD">
        <w:rPr>
          <w:sz w:val="20"/>
          <w:szCs w:val="20"/>
        </w:rPr>
        <w:t xml:space="preserve">could be introduced </w:t>
      </w:r>
      <w:r w:rsidR="008B3F19">
        <w:rPr>
          <w:sz w:val="20"/>
          <w:szCs w:val="20"/>
        </w:rPr>
        <w:t>here</w:t>
      </w:r>
      <w:r w:rsidR="007C3563" w:rsidRPr="009664DD">
        <w:rPr>
          <w:sz w:val="20"/>
          <w:szCs w:val="20"/>
        </w:rPr>
        <w:t xml:space="preserve">. </w:t>
      </w:r>
      <w:r w:rsidRPr="009664DD">
        <w:rPr>
          <w:sz w:val="20"/>
          <w:szCs w:val="20"/>
        </w:rPr>
        <w:t xml:space="preserve"> </w:t>
      </w:r>
    </w:p>
    <w:p w14:paraId="2A18E93F" w14:textId="06B66DF5" w:rsidR="009664DD" w:rsidRDefault="00850BA4" w:rsidP="009664DD">
      <w:pPr>
        <w:jc w:val="both"/>
        <w:rPr>
          <w:sz w:val="20"/>
          <w:szCs w:val="20"/>
        </w:rPr>
      </w:pPr>
      <w:r w:rsidRPr="009664DD">
        <w:rPr>
          <w:sz w:val="20"/>
          <w:szCs w:val="20"/>
        </w:rPr>
        <w:t xml:space="preserve">I would welcome a response on the above points at your earliest opportunity. If a meeting to discuss these would be of </w:t>
      </w:r>
      <w:r w:rsidR="006F7340" w:rsidRPr="009664DD">
        <w:rPr>
          <w:sz w:val="20"/>
          <w:szCs w:val="20"/>
        </w:rPr>
        <w:t>interest,</w:t>
      </w:r>
      <w:r w:rsidRPr="009664DD">
        <w:rPr>
          <w:sz w:val="20"/>
          <w:szCs w:val="20"/>
        </w:rPr>
        <w:t xml:space="preserve"> then I would be happy to arrange this. </w:t>
      </w:r>
      <w:r w:rsidR="009664DD">
        <w:rPr>
          <w:sz w:val="20"/>
          <w:szCs w:val="20"/>
        </w:rPr>
        <w:t>I have also copied in the Secretary of State for the Department of Work and Pensions into this correspondence.</w:t>
      </w:r>
      <w:bookmarkStart w:id="0" w:name="_GoBack"/>
      <w:bookmarkEnd w:id="0"/>
      <w:r w:rsidR="008B3F19">
        <w:rPr>
          <w:sz w:val="20"/>
          <w:szCs w:val="20"/>
        </w:rPr>
        <w:t xml:space="preserve"> </w:t>
      </w:r>
    </w:p>
    <w:p w14:paraId="60294A07" w14:textId="07DE0F44" w:rsidR="00656771" w:rsidRDefault="00850BA4" w:rsidP="008B3F19">
      <w:pPr>
        <w:spacing w:after="0"/>
        <w:jc w:val="both"/>
        <w:rPr>
          <w:sz w:val="20"/>
          <w:szCs w:val="20"/>
        </w:rPr>
      </w:pPr>
      <w:r w:rsidRPr="009664DD">
        <w:rPr>
          <w:sz w:val="20"/>
          <w:szCs w:val="20"/>
        </w:rPr>
        <w:t>Best wishes,</w:t>
      </w:r>
    </w:p>
    <w:p w14:paraId="6CFC4CB0" w14:textId="69EF2B8D" w:rsidR="008B3F19" w:rsidRDefault="008B3F19" w:rsidP="008B3F19">
      <w:pPr>
        <w:spacing w:after="0"/>
        <w:jc w:val="both"/>
        <w:rPr>
          <w:sz w:val="20"/>
          <w:szCs w:val="20"/>
        </w:rPr>
      </w:pPr>
    </w:p>
    <w:p w14:paraId="17669EC9" w14:textId="77777777" w:rsidR="008B3F19" w:rsidRPr="009664DD" w:rsidRDefault="008B3F19" w:rsidP="008B3F19">
      <w:pPr>
        <w:spacing w:after="0"/>
        <w:jc w:val="both"/>
        <w:rPr>
          <w:sz w:val="20"/>
          <w:szCs w:val="20"/>
        </w:rPr>
      </w:pPr>
    </w:p>
    <w:p w14:paraId="271743FA" w14:textId="2E1232F0" w:rsidR="009664DD" w:rsidRPr="009664DD" w:rsidRDefault="009664DD" w:rsidP="008B3F19">
      <w:pPr>
        <w:spacing w:after="0"/>
        <w:jc w:val="both"/>
        <w:rPr>
          <w:sz w:val="20"/>
          <w:szCs w:val="20"/>
        </w:rPr>
      </w:pPr>
      <w:r w:rsidRPr="009664DD">
        <w:rPr>
          <w:sz w:val="20"/>
          <w:szCs w:val="20"/>
        </w:rPr>
        <w:t>Andy Chamberlain</w:t>
      </w:r>
    </w:p>
    <w:p w14:paraId="524631BE" w14:textId="735CD416" w:rsidR="008B3F19" w:rsidRDefault="009664DD" w:rsidP="008B3F19">
      <w:pPr>
        <w:spacing w:after="0"/>
        <w:jc w:val="both"/>
        <w:rPr>
          <w:sz w:val="20"/>
          <w:szCs w:val="20"/>
        </w:rPr>
      </w:pPr>
      <w:r w:rsidRPr="009664DD">
        <w:rPr>
          <w:sz w:val="20"/>
          <w:szCs w:val="20"/>
        </w:rPr>
        <w:t>Deputy Director of Policy &amp; External Affairs, IPSE</w:t>
      </w:r>
    </w:p>
    <w:p w14:paraId="2CD6EF98" w14:textId="4CB255DC" w:rsidR="008B3F19" w:rsidRDefault="008B3F19" w:rsidP="008B3F19">
      <w:pPr>
        <w:spacing w:after="0"/>
        <w:jc w:val="both"/>
        <w:rPr>
          <w:sz w:val="20"/>
          <w:szCs w:val="20"/>
        </w:rPr>
      </w:pPr>
    </w:p>
    <w:p w14:paraId="7FC97D4B" w14:textId="752E2F6B" w:rsidR="008B3F19" w:rsidRPr="008B3F19" w:rsidRDefault="008B3F19" w:rsidP="008B3F19">
      <w:pPr>
        <w:spacing w:after="0"/>
        <w:jc w:val="both"/>
        <w:rPr>
          <w:b/>
          <w:bCs/>
          <w:sz w:val="20"/>
          <w:szCs w:val="20"/>
        </w:rPr>
      </w:pPr>
      <w:r w:rsidRPr="008B3F19">
        <w:rPr>
          <w:b/>
          <w:bCs/>
          <w:sz w:val="20"/>
          <w:szCs w:val="20"/>
        </w:rPr>
        <w:t xml:space="preserve">CC: </w:t>
      </w:r>
      <w:r w:rsidRPr="008B3F19">
        <w:rPr>
          <w:b/>
          <w:bCs/>
          <w:sz w:val="20"/>
          <w:szCs w:val="20"/>
        </w:rPr>
        <w:t>The Rt Hon Thérèse Coffey MP</w:t>
      </w:r>
      <w:r w:rsidRPr="008B3F19">
        <w:rPr>
          <w:b/>
          <w:bCs/>
          <w:sz w:val="20"/>
          <w:szCs w:val="20"/>
        </w:rPr>
        <w:t>, Secretary of State for the Department for Work and Pensions</w:t>
      </w:r>
    </w:p>
    <w:sectPr w:rsidR="008B3F19" w:rsidRPr="008B3F19" w:rsidSect="007931F8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F53A0" w14:textId="77777777" w:rsidR="007E6390" w:rsidRDefault="007E6390" w:rsidP="007E6390">
      <w:pPr>
        <w:spacing w:after="0" w:line="240" w:lineRule="auto"/>
      </w:pPr>
      <w:r>
        <w:separator/>
      </w:r>
    </w:p>
  </w:endnote>
  <w:endnote w:type="continuationSeparator" w:id="0">
    <w:p w14:paraId="5C9470AC" w14:textId="77777777" w:rsidR="007E6390" w:rsidRDefault="007E6390" w:rsidP="007E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undry Sterling Book">
    <w:panose1 w:val="02000503040000020004"/>
    <w:charset w:val="00"/>
    <w:family w:val="modern"/>
    <w:notTrueType/>
    <w:pitch w:val="variable"/>
    <w:sig w:usb0="800000AF" w:usb1="5000205B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ronicle Deck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111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5D4D2" w14:textId="77777777" w:rsidR="00464A3D" w:rsidRDefault="006F73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2305E" w14:textId="77777777" w:rsidR="00464A3D" w:rsidRDefault="006F7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DB820" w14:textId="77777777" w:rsidR="007E6390" w:rsidRDefault="007E6390" w:rsidP="007E6390">
      <w:pPr>
        <w:spacing w:after="0" w:line="240" w:lineRule="auto"/>
      </w:pPr>
      <w:r>
        <w:separator/>
      </w:r>
    </w:p>
  </w:footnote>
  <w:footnote w:type="continuationSeparator" w:id="0">
    <w:p w14:paraId="5C900B59" w14:textId="77777777" w:rsidR="007E6390" w:rsidRDefault="007E6390" w:rsidP="007E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3F31" w14:textId="77777777" w:rsidR="007931F8" w:rsidRDefault="006F7340" w:rsidP="007931F8">
    <w:pPr>
      <w:pStyle w:val="Header"/>
      <w:jc w:val="right"/>
    </w:pPr>
    <w:r>
      <w:rPr>
        <w:noProof/>
      </w:rPr>
      <w:drawing>
        <wp:inline distT="0" distB="0" distL="0" distR="0" wp14:anchorId="1CFB9D02" wp14:editId="7BC30BF9">
          <wp:extent cx="2463165" cy="74993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F1C64" w14:textId="77777777" w:rsidR="007931F8" w:rsidRDefault="006F7340" w:rsidP="007931F8">
    <w:pPr>
      <w:pStyle w:val="Header"/>
      <w:jc w:val="right"/>
    </w:pPr>
    <w:r>
      <w:rPr>
        <w:noProof/>
      </w:rPr>
      <w:drawing>
        <wp:inline distT="0" distB="0" distL="0" distR="0" wp14:anchorId="04AF3CC8" wp14:editId="51BB78BB">
          <wp:extent cx="2463165" cy="74993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70DA31" w14:textId="77777777" w:rsidR="007931F8" w:rsidRDefault="006F7340" w:rsidP="007931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380FE" wp14:editId="274848B2">
              <wp:simplePos x="0" y="0"/>
              <wp:positionH relativeFrom="column">
                <wp:posOffset>4644390</wp:posOffset>
              </wp:positionH>
              <wp:positionV relativeFrom="paragraph">
                <wp:posOffset>-96520</wp:posOffset>
              </wp:positionV>
              <wp:extent cx="1681480" cy="11950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480" cy="1195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EFD9C" w14:textId="77777777" w:rsidR="007931F8" w:rsidRDefault="006F7340" w:rsidP="007931F8">
                          <w:pPr>
                            <w:pStyle w:val="Pa0"/>
                            <w:tabs>
                              <w:tab w:val="left" w:pos="198"/>
                              <w:tab w:val="left" w:pos="284"/>
                              <w:tab w:val="left" w:pos="567"/>
                            </w:tabs>
                            <w:spacing w:line="200" w:lineRule="exact"/>
                            <w:rPr>
                              <w:color w:val="9C928D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0"/>
                            </w:rPr>
                            <w:tab/>
                            <w:t xml:space="preserve">Heron House </w:t>
                          </w:r>
                        </w:p>
                        <w:p w14:paraId="144412A8" w14:textId="77777777" w:rsidR="007931F8" w:rsidRDefault="006F7340" w:rsidP="007931F8">
                          <w:pPr>
                            <w:pStyle w:val="Pa0"/>
                            <w:tabs>
                              <w:tab w:val="left" w:pos="198"/>
                              <w:tab w:val="left" w:pos="284"/>
                              <w:tab w:val="left" w:pos="567"/>
                            </w:tabs>
                            <w:spacing w:line="200" w:lineRule="exact"/>
                            <w:rPr>
                              <w:color w:val="9C928D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0"/>
                            </w:rPr>
                            <w:tab/>
                            <w:t xml:space="preserve">10 Dean Farrar Street </w:t>
                          </w:r>
                        </w:p>
                        <w:p w14:paraId="128C675D" w14:textId="77777777" w:rsidR="007931F8" w:rsidRDefault="006F7340" w:rsidP="007931F8">
                          <w:pPr>
                            <w:pStyle w:val="Pa0"/>
                            <w:tabs>
                              <w:tab w:val="left" w:pos="198"/>
                              <w:tab w:val="left" w:pos="284"/>
                              <w:tab w:val="left" w:pos="567"/>
                            </w:tabs>
                            <w:spacing w:line="200" w:lineRule="exact"/>
                            <w:rPr>
                              <w:color w:val="9C928D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0"/>
                            </w:rPr>
                            <w:tab/>
                            <w:t xml:space="preserve">London </w:t>
                          </w:r>
                        </w:p>
                        <w:p w14:paraId="2F661455" w14:textId="77777777" w:rsidR="007931F8" w:rsidRDefault="006F7340" w:rsidP="007931F8">
                          <w:pPr>
                            <w:pStyle w:val="Pa0"/>
                            <w:tabs>
                              <w:tab w:val="left" w:pos="198"/>
                              <w:tab w:val="left" w:pos="284"/>
                              <w:tab w:val="left" w:pos="567"/>
                            </w:tabs>
                            <w:spacing w:line="200" w:lineRule="exact"/>
                            <w:rPr>
                              <w:rStyle w:val="A0"/>
                            </w:rPr>
                          </w:pPr>
                          <w:r>
                            <w:rPr>
                              <w:rStyle w:val="A0"/>
                            </w:rPr>
                            <w:tab/>
                            <w:t>SW1H 0DX</w:t>
                          </w:r>
                        </w:p>
                        <w:p w14:paraId="7A26C788" w14:textId="77777777" w:rsidR="007931F8" w:rsidRPr="00060054" w:rsidRDefault="006F7340" w:rsidP="007931F8">
                          <w:pPr>
                            <w:pStyle w:val="Pa0"/>
                            <w:tabs>
                              <w:tab w:val="left" w:pos="198"/>
                              <w:tab w:val="left" w:pos="284"/>
                              <w:tab w:val="left" w:pos="567"/>
                            </w:tabs>
                            <w:spacing w:line="140" w:lineRule="exact"/>
                            <w:rPr>
                              <w:rFonts w:cs="Foundry Sterling Book"/>
                              <w:color w:val="9C928D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0"/>
                            </w:rPr>
                            <w:t xml:space="preserve"> </w:t>
                          </w:r>
                        </w:p>
                        <w:p w14:paraId="3CC1B7A0" w14:textId="77777777" w:rsidR="007931F8" w:rsidRDefault="006F7340" w:rsidP="007931F8">
                          <w:pPr>
                            <w:pStyle w:val="Pa0"/>
                            <w:tabs>
                              <w:tab w:val="left" w:pos="198"/>
                              <w:tab w:val="left" w:pos="284"/>
                              <w:tab w:val="left" w:pos="567"/>
                            </w:tabs>
                            <w:spacing w:line="240" w:lineRule="auto"/>
                            <w:rPr>
                              <w:rFonts w:cs="Foundry Sterling Book"/>
                              <w:color w:val="9C928D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0"/>
                              <w:rFonts w:ascii="Chronicle Deck Bold" w:hAnsi="Chronicle Deck Bold" w:cs="Chronicle Deck Bold"/>
                              <w:b/>
                              <w:bCs/>
                              <w:color w:val="671A31"/>
                            </w:rPr>
                            <w:t xml:space="preserve">T </w:t>
                          </w:r>
                          <w:r>
                            <w:rPr>
                              <w:rStyle w:val="A0"/>
                              <w:rFonts w:ascii="Chronicle Deck Bold" w:hAnsi="Chronicle Deck Bold" w:cs="Chronicle Deck Bold"/>
                              <w:b/>
                              <w:bCs/>
                              <w:color w:val="671A31"/>
                            </w:rPr>
                            <w:tab/>
                          </w:r>
                          <w:r>
                            <w:rPr>
                              <w:rStyle w:val="A0"/>
                            </w:rPr>
                            <w:t>+44 (0)20 8897 9970</w:t>
                          </w:r>
                        </w:p>
                        <w:p w14:paraId="6EAE3B7B" w14:textId="77777777" w:rsidR="007931F8" w:rsidRDefault="006F7340" w:rsidP="007931F8">
                          <w:pPr>
                            <w:pStyle w:val="Pa0"/>
                            <w:tabs>
                              <w:tab w:val="left" w:pos="198"/>
                              <w:tab w:val="left" w:pos="284"/>
                              <w:tab w:val="left" w:pos="567"/>
                            </w:tabs>
                            <w:spacing w:line="276" w:lineRule="auto"/>
                            <w:rPr>
                              <w:rStyle w:val="A0"/>
                            </w:rPr>
                          </w:pPr>
                          <w:r>
                            <w:rPr>
                              <w:rStyle w:val="A0"/>
                              <w:rFonts w:ascii="Chronicle Deck Bold" w:hAnsi="Chronicle Deck Bold" w:cs="Chronicle Deck Bold"/>
                              <w:b/>
                              <w:bCs/>
                              <w:color w:val="671A31"/>
                            </w:rPr>
                            <w:t xml:space="preserve">E </w:t>
                          </w:r>
                          <w:r>
                            <w:rPr>
                              <w:rStyle w:val="A0"/>
                              <w:rFonts w:ascii="Chronicle Deck Bold" w:hAnsi="Chronicle Deck Bold" w:cs="Chronicle Deck Bold"/>
                              <w:b/>
                              <w:bCs/>
                              <w:color w:val="671A31"/>
                            </w:rPr>
                            <w:tab/>
                          </w:r>
                          <w:r w:rsidRPr="00F70196">
                            <w:rPr>
                              <w:rStyle w:val="A0"/>
                            </w:rPr>
                            <w:t>info@ipse.co.uk</w:t>
                          </w:r>
                        </w:p>
                        <w:p w14:paraId="2D2CCD07" w14:textId="77777777" w:rsidR="007931F8" w:rsidRDefault="006F7340" w:rsidP="007931F8">
                          <w:pPr>
                            <w:pStyle w:val="Pa0"/>
                            <w:tabs>
                              <w:tab w:val="left" w:pos="198"/>
                              <w:tab w:val="left" w:pos="284"/>
                              <w:tab w:val="left" w:pos="567"/>
                            </w:tabs>
                            <w:spacing w:line="40" w:lineRule="exact"/>
                            <w:rPr>
                              <w:rStyle w:val="A0"/>
                            </w:rPr>
                          </w:pPr>
                          <w:r>
                            <w:rPr>
                              <w:rStyle w:val="A0"/>
                            </w:rPr>
                            <w:t xml:space="preserve"> </w:t>
                          </w:r>
                        </w:p>
                        <w:p w14:paraId="2AC25C63" w14:textId="77777777" w:rsidR="007931F8" w:rsidRPr="00F70196" w:rsidRDefault="006F7340" w:rsidP="007931F8">
                          <w:pPr>
                            <w:tabs>
                              <w:tab w:val="left" w:pos="198"/>
                              <w:tab w:val="left" w:pos="284"/>
                              <w:tab w:val="left" w:pos="567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8"/>
                              <w:szCs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Chronicle Deck Bold" w:hAnsi="Chronicle Deck Bold" w:cs="Chronicle Deck Bold"/>
                              <w:b/>
                              <w:bCs/>
                              <w:color w:val="671A31"/>
                              <w:sz w:val="18"/>
                              <w:szCs w:val="18"/>
                            </w:rPr>
                            <w:tab/>
                          </w:r>
                          <w:r w:rsidRPr="00F70196">
                            <w:rPr>
                              <w:rFonts w:ascii="Chronicle Deck Bold" w:hAnsi="Chronicle Deck Bold" w:cs="Chronicle Deck Bold"/>
                              <w:b/>
                              <w:bCs/>
                              <w:color w:val="671A31"/>
                              <w:sz w:val="18"/>
                              <w:szCs w:val="18"/>
                            </w:rPr>
                            <w:t>www.ipse.co.uk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1380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7pt;margin-top:-7.6pt;width:132.4pt;height:94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" filled="f" stroked="f">
              <v:textbox style="mso-fit-shape-to-text:t">
                <w:txbxContent>
                  <w:p w14:paraId="40AEFD9C" w14:textId="77777777" w:rsidR="007931F8" w:rsidRDefault="006F7340" w:rsidP="007931F8">
                    <w:pPr>
                      <w:pStyle w:val="Pa0"/>
                      <w:tabs>
                        <w:tab w:val="left" w:pos="198"/>
                        <w:tab w:val="left" w:pos="284"/>
                        <w:tab w:val="left" w:pos="567"/>
                      </w:tabs>
                      <w:spacing w:line="200" w:lineRule="exact"/>
                      <w:rPr>
                        <w:color w:val="9C928D"/>
                        <w:sz w:val="18"/>
                        <w:szCs w:val="18"/>
                      </w:rPr>
                    </w:pPr>
                    <w:r>
                      <w:rPr>
                        <w:rStyle w:val="A0"/>
                      </w:rPr>
                      <w:tab/>
                      <w:t xml:space="preserve">Heron House </w:t>
                    </w:r>
                  </w:p>
                  <w:p w14:paraId="144412A8" w14:textId="77777777" w:rsidR="007931F8" w:rsidRDefault="006F7340" w:rsidP="007931F8">
                    <w:pPr>
                      <w:pStyle w:val="Pa0"/>
                      <w:tabs>
                        <w:tab w:val="left" w:pos="198"/>
                        <w:tab w:val="left" w:pos="284"/>
                        <w:tab w:val="left" w:pos="567"/>
                      </w:tabs>
                      <w:spacing w:line="200" w:lineRule="exact"/>
                      <w:rPr>
                        <w:color w:val="9C928D"/>
                        <w:sz w:val="18"/>
                        <w:szCs w:val="18"/>
                      </w:rPr>
                    </w:pPr>
                    <w:r>
                      <w:rPr>
                        <w:rStyle w:val="A0"/>
                      </w:rPr>
                      <w:tab/>
                      <w:t xml:space="preserve">10 Dean Farrar Street </w:t>
                    </w:r>
                  </w:p>
                  <w:p w14:paraId="128C675D" w14:textId="77777777" w:rsidR="007931F8" w:rsidRDefault="006F7340" w:rsidP="007931F8">
                    <w:pPr>
                      <w:pStyle w:val="Pa0"/>
                      <w:tabs>
                        <w:tab w:val="left" w:pos="198"/>
                        <w:tab w:val="left" w:pos="284"/>
                        <w:tab w:val="left" w:pos="567"/>
                      </w:tabs>
                      <w:spacing w:line="200" w:lineRule="exact"/>
                      <w:rPr>
                        <w:color w:val="9C928D"/>
                        <w:sz w:val="18"/>
                        <w:szCs w:val="18"/>
                      </w:rPr>
                    </w:pPr>
                    <w:r>
                      <w:rPr>
                        <w:rStyle w:val="A0"/>
                      </w:rPr>
                      <w:tab/>
                      <w:t xml:space="preserve">London </w:t>
                    </w:r>
                  </w:p>
                  <w:p w14:paraId="2F661455" w14:textId="77777777" w:rsidR="007931F8" w:rsidRDefault="006F7340" w:rsidP="007931F8">
                    <w:pPr>
                      <w:pStyle w:val="Pa0"/>
                      <w:tabs>
                        <w:tab w:val="left" w:pos="198"/>
                        <w:tab w:val="left" w:pos="284"/>
                        <w:tab w:val="left" w:pos="567"/>
                      </w:tabs>
                      <w:spacing w:line="200" w:lineRule="exact"/>
                      <w:rPr>
                        <w:rStyle w:val="A0"/>
                      </w:rPr>
                    </w:pPr>
                    <w:r>
                      <w:rPr>
                        <w:rStyle w:val="A0"/>
                      </w:rPr>
                      <w:tab/>
                      <w:t>SW1H 0DX</w:t>
                    </w:r>
                  </w:p>
                  <w:p w14:paraId="7A26C788" w14:textId="77777777" w:rsidR="007931F8" w:rsidRPr="00060054" w:rsidRDefault="006F7340" w:rsidP="007931F8">
                    <w:pPr>
                      <w:pStyle w:val="Pa0"/>
                      <w:tabs>
                        <w:tab w:val="left" w:pos="198"/>
                        <w:tab w:val="left" w:pos="284"/>
                        <w:tab w:val="left" w:pos="567"/>
                      </w:tabs>
                      <w:spacing w:line="140" w:lineRule="exact"/>
                      <w:rPr>
                        <w:rFonts w:cs="Foundry Sterling Book"/>
                        <w:color w:val="9C928D"/>
                        <w:sz w:val="18"/>
                        <w:szCs w:val="18"/>
                      </w:rPr>
                    </w:pPr>
                    <w:r>
                      <w:rPr>
                        <w:rStyle w:val="A0"/>
                      </w:rPr>
                      <w:t xml:space="preserve"> </w:t>
                    </w:r>
                  </w:p>
                  <w:p w14:paraId="3CC1B7A0" w14:textId="77777777" w:rsidR="007931F8" w:rsidRDefault="006F7340" w:rsidP="007931F8">
                    <w:pPr>
                      <w:pStyle w:val="Pa0"/>
                      <w:tabs>
                        <w:tab w:val="left" w:pos="198"/>
                        <w:tab w:val="left" w:pos="284"/>
                        <w:tab w:val="left" w:pos="567"/>
                      </w:tabs>
                      <w:spacing w:line="240" w:lineRule="auto"/>
                      <w:rPr>
                        <w:rFonts w:cs="Foundry Sterling Book"/>
                        <w:color w:val="9C928D"/>
                        <w:sz w:val="18"/>
                        <w:szCs w:val="18"/>
                      </w:rPr>
                    </w:pPr>
                    <w:r>
                      <w:rPr>
                        <w:rStyle w:val="A0"/>
                        <w:rFonts w:ascii="Chronicle Deck Bold" w:hAnsi="Chronicle Deck Bold" w:cs="Chronicle Deck Bold"/>
                        <w:b/>
                        <w:bCs/>
                        <w:color w:val="671A31"/>
                      </w:rPr>
                      <w:t xml:space="preserve">T </w:t>
                    </w:r>
                    <w:r>
                      <w:rPr>
                        <w:rStyle w:val="A0"/>
                        <w:rFonts w:ascii="Chronicle Deck Bold" w:hAnsi="Chronicle Deck Bold" w:cs="Chronicle Deck Bold"/>
                        <w:b/>
                        <w:bCs/>
                        <w:color w:val="671A31"/>
                      </w:rPr>
                      <w:tab/>
                    </w:r>
                    <w:r>
                      <w:rPr>
                        <w:rStyle w:val="A0"/>
                      </w:rPr>
                      <w:t>+44 (0)20 8897 9970</w:t>
                    </w:r>
                  </w:p>
                  <w:p w14:paraId="6EAE3B7B" w14:textId="77777777" w:rsidR="007931F8" w:rsidRDefault="006F7340" w:rsidP="007931F8">
                    <w:pPr>
                      <w:pStyle w:val="Pa0"/>
                      <w:tabs>
                        <w:tab w:val="left" w:pos="198"/>
                        <w:tab w:val="left" w:pos="284"/>
                        <w:tab w:val="left" w:pos="567"/>
                      </w:tabs>
                      <w:spacing w:line="276" w:lineRule="auto"/>
                      <w:rPr>
                        <w:rStyle w:val="A0"/>
                      </w:rPr>
                    </w:pPr>
                    <w:r>
                      <w:rPr>
                        <w:rStyle w:val="A0"/>
                        <w:rFonts w:ascii="Chronicle Deck Bold" w:hAnsi="Chronicle Deck Bold" w:cs="Chronicle Deck Bold"/>
                        <w:b/>
                        <w:bCs/>
                        <w:color w:val="671A31"/>
                      </w:rPr>
                      <w:t xml:space="preserve">E </w:t>
                    </w:r>
                    <w:r>
                      <w:rPr>
                        <w:rStyle w:val="A0"/>
                        <w:rFonts w:ascii="Chronicle Deck Bold" w:hAnsi="Chronicle Deck Bold" w:cs="Chronicle Deck Bold"/>
                        <w:b/>
                        <w:bCs/>
                        <w:color w:val="671A31"/>
                      </w:rPr>
                      <w:tab/>
                    </w:r>
                    <w:r w:rsidRPr="00F70196">
                      <w:rPr>
                        <w:rStyle w:val="A0"/>
                      </w:rPr>
                      <w:t>info@ipse.co.uk</w:t>
                    </w:r>
                  </w:p>
                  <w:p w14:paraId="2D2CCD07" w14:textId="77777777" w:rsidR="007931F8" w:rsidRDefault="006F7340" w:rsidP="007931F8">
                    <w:pPr>
                      <w:pStyle w:val="Pa0"/>
                      <w:tabs>
                        <w:tab w:val="left" w:pos="198"/>
                        <w:tab w:val="left" w:pos="284"/>
                        <w:tab w:val="left" w:pos="567"/>
                      </w:tabs>
                      <w:spacing w:line="40" w:lineRule="exact"/>
                      <w:rPr>
                        <w:rStyle w:val="A0"/>
                      </w:rPr>
                    </w:pPr>
                    <w:r>
                      <w:rPr>
                        <w:rStyle w:val="A0"/>
                      </w:rPr>
                      <w:t xml:space="preserve"> </w:t>
                    </w:r>
                  </w:p>
                  <w:p w14:paraId="2AC25C63" w14:textId="77777777" w:rsidR="007931F8" w:rsidRPr="00F70196" w:rsidRDefault="006F7340" w:rsidP="007931F8">
                    <w:pPr>
                      <w:tabs>
                        <w:tab w:val="left" w:pos="198"/>
                        <w:tab w:val="left" w:pos="284"/>
                        <w:tab w:val="left" w:pos="567"/>
                      </w:tabs>
                      <w:autoSpaceDE w:val="0"/>
                      <w:autoSpaceDN w:val="0"/>
                      <w:adjustRightInd w:val="0"/>
                      <w:rPr>
                        <w:rFonts w:cs="Verdana"/>
                        <w:sz w:val="18"/>
                        <w:szCs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Chronicle Deck Bold" w:hAnsi="Chronicle Deck Bold" w:cs="Chronicle Deck Bold"/>
                        <w:b/>
                        <w:bCs/>
                        <w:color w:val="671A31"/>
                        <w:sz w:val="18"/>
                        <w:szCs w:val="18"/>
                      </w:rPr>
                      <w:tab/>
                    </w:r>
                    <w:r w:rsidRPr="00F70196">
                      <w:rPr>
                        <w:rFonts w:ascii="Chronicle Deck Bold" w:hAnsi="Chronicle Deck Bold" w:cs="Chronicle Deck Bold"/>
                        <w:b/>
                        <w:bCs/>
                        <w:color w:val="671A31"/>
                        <w:sz w:val="18"/>
                        <w:szCs w:val="18"/>
                      </w:rPr>
                      <w:t>www.ipse.co.uk</w:t>
                    </w:r>
                  </w:p>
                </w:txbxContent>
              </v:textbox>
            </v:shape>
          </w:pict>
        </mc:Fallback>
      </mc:AlternateContent>
    </w:r>
  </w:p>
  <w:p w14:paraId="656F7249" w14:textId="77777777" w:rsidR="007931F8" w:rsidRDefault="006F73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AFB"/>
    <w:multiLevelType w:val="hybridMultilevel"/>
    <w:tmpl w:val="7012F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5BF1"/>
    <w:multiLevelType w:val="hybridMultilevel"/>
    <w:tmpl w:val="D4CC1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B5D23"/>
    <w:multiLevelType w:val="multilevel"/>
    <w:tmpl w:val="820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37949"/>
    <w:multiLevelType w:val="multilevel"/>
    <w:tmpl w:val="820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469AC"/>
    <w:multiLevelType w:val="hybridMultilevel"/>
    <w:tmpl w:val="4E3A9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65605"/>
    <w:multiLevelType w:val="hybridMultilevel"/>
    <w:tmpl w:val="91501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D2D38"/>
    <w:multiLevelType w:val="hybridMultilevel"/>
    <w:tmpl w:val="08A4DA0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90"/>
    <w:rsid w:val="00656771"/>
    <w:rsid w:val="006F7340"/>
    <w:rsid w:val="007C3563"/>
    <w:rsid w:val="007E6390"/>
    <w:rsid w:val="00850BA4"/>
    <w:rsid w:val="008B3F19"/>
    <w:rsid w:val="009664DD"/>
    <w:rsid w:val="00F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4756"/>
  <w15:chartTrackingRefBased/>
  <w15:docId w15:val="{DC27BEC1-48BB-4722-88CB-4D554FAF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390"/>
  </w:style>
  <w:style w:type="paragraph" w:styleId="Footer">
    <w:name w:val="footer"/>
    <w:basedOn w:val="Normal"/>
    <w:link w:val="FooterChar"/>
    <w:uiPriority w:val="99"/>
    <w:unhideWhenUsed/>
    <w:rsid w:val="007E6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390"/>
  </w:style>
  <w:style w:type="paragraph" w:customStyle="1" w:styleId="Pa0">
    <w:name w:val="Pa0"/>
    <w:basedOn w:val="Normal"/>
    <w:next w:val="Normal"/>
    <w:uiPriority w:val="99"/>
    <w:rsid w:val="007E6390"/>
    <w:pPr>
      <w:widowControl w:val="0"/>
      <w:autoSpaceDE w:val="0"/>
      <w:autoSpaceDN w:val="0"/>
      <w:adjustRightInd w:val="0"/>
      <w:spacing w:after="0" w:line="241" w:lineRule="atLeast"/>
    </w:pPr>
    <w:rPr>
      <w:rFonts w:ascii="Foundry Sterling Book" w:eastAsia="Times" w:hAnsi="Foundry Sterling Book" w:cs="Times New Roman"/>
      <w:sz w:val="24"/>
      <w:szCs w:val="24"/>
      <w:lang w:val="en-US"/>
    </w:rPr>
  </w:style>
  <w:style w:type="character" w:customStyle="1" w:styleId="A0">
    <w:name w:val="A0"/>
    <w:uiPriority w:val="99"/>
    <w:rsid w:val="007E6390"/>
    <w:rPr>
      <w:rFonts w:cs="Foundry Sterling Book"/>
      <w:color w:val="9C928D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3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63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E6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Hutchison</dc:creator>
  <cp:keywords/>
  <dc:description/>
  <cp:lastModifiedBy>Alasdair Hutchison</cp:lastModifiedBy>
  <cp:revision>1</cp:revision>
  <dcterms:created xsi:type="dcterms:W3CDTF">2020-02-27T09:27:00Z</dcterms:created>
  <dcterms:modified xsi:type="dcterms:W3CDTF">2020-02-27T10:33:00Z</dcterms:modified>
</cp:coreProperties>
</file>